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1B" w:rsidRDefault="004F2D1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660400" cy="1130300"/>
            <wp:effectExtent l="25400" t="0" r="0" b="0"/>
            <wp:wrapTight wrapText="bothSides">
              <wp:wrapPolygon edited="0">
                <wp:start x="-831" y="0"/>
                <wp:lineTo x="-831" y="21357"/>
                <wp:lineTo x="21600" y="21357"/>
                <wp:lineTo x="21600" y="0"/>
                <wp:lineTo x="-8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D1B" w:rsidRDefault="004F2D1B">
      <w:pPr>
        <w:rPr>
          <w:rFonts w:asciiTheme="majorHAnsi" w:hAnsiTheme="majorHAnsi"/>
          <w:sz w:val="28"/>
        </w:rPr>
      </w:pPr>
    </w:p>
    <w:p w:rsidR="004F2D1B" w:rsidRPr="004F2D1B" w:rsidRDefault="00D354E1">
      <w:pPr>
        <w:rPr>
          <w:rFonts w:asciiTheme="majorHAnsi" w:hAnsiTheme="majorHAnsi"/>
          <w:sz w:val="28"/>
        </w:rPr>
      </w:pPr>
      <w:r w:rsidRPr="004F2D1B">
        <w:rPr>
          <w:rFonts w:asciiTheme="majorHAnsi" w:hAnsiTheme="majorHAnsi"/>
          <w:sz w:val="28"/>
        </w:rPr>
        <w:t>BAROSSA WINEMAKER OF THE YEAR</w:t>
      </w:r>
      <w:r w:rsidR="004F2D1B" w:rsidRPr="004F2D1B">
        <w:rPr>
          <w:rFonts w:asciiTheme="majorHAnsi" w:hAnsiTheme="majorHAnsi"/>
          <w:sz w:val="28"/>
        </w:rPr>
        <w:tab/>
      </w:r>
      <w:r w:rsidR="004F2D1B" w:rsidRPr="004F2D1B">
        <w:rPr>
          <w:rFonts w:asciiTheme="majorHAnsi" w:hAnsiTheme="majorHAnsi"/>
          <w:sz w:val="28"/>
        </w:rPr>
        <w:tab/>
      </w:r>
      <w:r w:rsidR="004F2D1B" w:rsidRPr="004F2D1B">
        <w:rPr>
          <w:rFonts w:asciiTheme="majorHAnsi" w:hAnsiTheme="majorHAnsi"/>
          <w:sz w:val="28"/>
        </w:rPr>
        <w:tab/>
      </w:r>
      <w:r w:rsidR="004F2D1B" w:rsidRPr="004F2D1B">
        <w:rPr>
          <w:rFonts w:asciiTheme="majorHAnsi" w:hAnsiTheme="majorHAnsi"/>
          <w:sz w:val="28"/>
        </w:rPr>
        <w:tab/>
      </w:r>
      <w:r w:rsidR="004F2D1B" w:rsidRPr="004F2D1B">
        <w:rPr>
          <w:rFonts w:asciiTheme="majorHAnsi" w:hAnsiTheme="majorHAnsi"/>
          <w:sz w:val="28"/>
        </w:rPr>
        <w:tab/>
      </w:r>
      <w:r w:rsidR="004F2D1B" w:rsidRPr="004F2D1B">
        <w:rPr>
          <w:rFonts w:asciiTheme="majorHAnsi" w:hAnsiTheme="majorHAnsi"/>
          <w:sz w:val="28"/>
        </w:rPr>
        <w:tab/>
      </w:r>
    </w:p>
    <w:p w:rsidR="004F2D1B" w:rsidRDefault="004F2D1B">
      <w:pPr>
        <w:rPr>
          <w:rFonts w:asciiTheme="majorHAnsi" w:hAnsiTheme="majorHAnsi"/>
        </w:rPr>
      </w:pPr>
    </w:p>
    <w:p w:rsidR="00D354E1" w:rsidRPr="00D354E1" w:rsidRDefault="00D354E1">
      <w:pPr>
        <w:rPr>
          <w:rFonts w:asciiTheme="majorHAnsi" w:hAnsiTheme="majorHAnsi"/>
        </w:rPr>
      </w:pPr>
      <w:r w:rsidRPr="00D354E1">
        <w:rPr>
          <w:rFonts w:asciiTheme="majorHAnsi" w:hAnsiTheme="majorHAnsi"/>
        </w:rPr>
        <w:t>Any</w:t>
      </w:r>
      <w:r w:rsidR="00A01805">
        <w:rPr>
          <w:rFonts w:asciiTheme="majorHAnsi" w:hAnsiTheme="majorHAnsi"/>
        </w:rPr>
        <w:t xml:space="preserve">one is </w:t>
      </w:r>
      <w:r w:rsidRPr="00D354E1">
        <w:rPr>
          <w:rFonts w:asciiTheme="majorHAnsi" w:hAnsiTheme="majorHAnsi"/>
        </w:rPr>
        <w:t>welcome to nominate someone for Barossa Winemaker of the Year</w:t>
      </w:r>
      <w:r w:rsidR="00A01805">
        <w:rPr>
          <w:rFonts w:asciiTheme="majorHAnsi" w:hAnsiTheme="majorHAnsi"/>
        </w:rPr>
        <w:t xml:space="preserve"> who they feel embodies the following criteria. </w:t>
      </w:r>
    </w:p>
    <w:p w:rsidR="00D354E1" w:rsidRDefault="00D354E1">
      <w:pPr>
        <w:rPr>
          <w:rFonts w:asciiTheme="majorHAnsi" w:hAnsiTheme="majorHAnsi"/>
        </w:rPr>
      </w:pPr>
    </w:p>
    <w:p w:rsidR="00D354E1" w:rsidRDefault="00D354E1">
      <w:pPr>
        <w:rPr>
          <w:rFonts w:asciiTheme="majorHAnsi" w:hAnsiTheme="majorHAnsi"/>
        </w:rPr>
      </w:pPr>
      <w:r>
        <w:rPr>
          <w:rFonts w:asciiTheme="majorHAnsi" w:hAnsiTheme="majorHAnsi"/>
        </w:rPr>
        <w:t>Definition of a Barossa Winemaker</w:t>
      </w:r>
    </w:p>
    <w:p w:rsidR="00D354E1" w:rsidRPr="00694001" w:rsidRDefault="00D354E1" w:rsidP="0069400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A currently practicing winemaker</w:t>
      </w:r>
    </w:p>
    <w:p w:rsidR="00D354E1" w:rsidRPr="00694001" w:rsidRDefault="00D354E1" w:rsidP="0069400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A commercial producer of wine in the Barossa</w:t>
      </w:r>
    </w:p>
    <w:p w:rsidR="00D354E1" w:rsidRPr="00694001" w:rsidRDefault="00D354E1" w:rsidP="0069400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A winemaker who primarily </w:t>
      </w:r>
      <w:proofErr w:type="spellStart"/>
      <w:r w:rsidRPr="00694001">
        <w:rPr>
          <w:rFonts w:asciiTheme="majorHAnsi" w:hAnsiTheme="majorHAnsi"/>
        </w:rPr>
        <w:t>utilises</w:t>
      </w:r>
      <w:proofErr w:type="spellEnd"/>
      <w:r w:rsidRPr="00694001">
        <w:rPr>
          <w:rFonts w:asciiTheme="majorHAnsi" w:hAnsiTheme="majorHAnsi"/>
        </w:rPr>
        <w:t xml:space="preserve"> Barossa grapes</w:t>
      </w:r>
    </w:p>
    <w:p w:rsidR="00D354E1" w:rsidRDefault="00D354E1">
      <w:pPr>
        <w:rPr>
          <w:rFonts w:asciiTheme="majorHAnsi" w:hAnsiTheme="majorHAnsi"/>
        </w:rPr>
      </w:pPr>
    </w:p>
    <w:p w:rsidR="00D354E1" w:rsidRDefault="00D354E1">
      <w:pPr>
        <w:rPr>
          <w:rFonts w:asciiTheme="majorHAnsi" w:hAnsiTheme="majorHAnsi"/>
        </w:rPr>
      </w:pPr>
      <w:r>
        <w:rPr>
          <w:rFonts w:asciiTheme="majorHAnsi" w:hAnsiTheme="majorHAnsi"/>
        </w:rPr>
        <w:t>Selection Criteria</w:t>
      </w:r>
    </w:p>
    <w:p w:rsidR="00D354E1" w:rsidRDefault="00D354E1" w:rsidP="00A01805"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>Includes any combination of the following:</w:t>
      </w:r>
    </w:p>
    <w:p w:rsidR="00C34A79" w:rsidRPr="00694001" w:rsidRDefault="00C34A79" w:rsidP="00C34A7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Has</w:t>
      </w:r>
      <w:r w:rsidRPr="00694001">
        <w:rPr>
          <w:rFonts w:asciiTheme="majorHAnsi" w:hAnsiTheme="majorHAnsi"/>
        </w:rPr>
        <w:t xml:space="preserve"> made a positive contribution to the Barossa wine industry</w:t>
      </w:r>
    </w:p>
    <w:p w:rsidR="00D354E1" w:rsidRPr="00694001" w:rsidRDefault="00D354E1" w:rsidP="006940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Adheres to quality standards</w:t>
      </w:r>
      <w:r w:rsidR="004D1EF2">
        <w:rPr>
          <w:rFonts w:asciiTheme="majorHAnsi" w:hAnsiTheme="majorHAnsi"/>
        </w:rPr>
        <w:t xml:space="preserve"> to produce Barossa wines of excellence</w:t>
      </w:r>
    </w:p>
    <w:p w:rsidR="00D354E1" w:rsidRPr="00694001" w:rsidRDefault="00D354E1" w:rsidP="006940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Has been </w:t>
      </w:r>
      <w:proofErr w:type="spellStart"/>
      <w:r w:rsidRPr="00694001">
        <w:rPr>
          <w:rFonts w:asciiTheme="majorHAnsi" w:hAnsiTheme="majorHAnsi"/>
        </w:rPr>
        <w:t>recognised</w:t>
      </w:r>
      <w:proofErr w:type="spellEnd"/>
      <w:r w:rsidRPr="00694001">
        <w:rPr>
          <w:rFonts w:asciiTheme="majorHAnsi" w:hAnsiTheme="majorHAnsi"/>
        </w:rPr>
        <w:t xml:space="preserve"> at domestic and/or international wine shows/exhibitions, has received winemaking awards or other recognition</w:t>
      </w:r>
    </w:p>
    <w:p w:rsidR="004D1EF2" w:rsidRDefault="00D354E1" w:rsidP="006940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Produces wine that exhibits </w:t>
      </w:r>
      <w:r w:rsidR="004D1EF2">
        <w:rPr>
          <w:rFonts w:asciiTheme="majorHAnsi" w:hAnsiTheme="majorHAnsi"/>
        </w:rPr>
        <w:t xml:space="preserve">and respects the </w:t>
      </w:r>
      <w:proofErr w:type="spellStart"/>
      <w:r w:rsidR="004D1EF2">
        <w:rPr>
          <w:rFonts w:asciiTheme="majorHAnsi" w:hAnsiTheme="majorHAnsi"/>
        </w:rPr>
        <w:t>regionality</w:t>
      </w:r>
      <w:proofErr w:type="spellEnd"/>
      <w:r w:rsidR="004D1EF2">
        <w:rPr>
          <w:rFonts w:asciiTheme="majorHAnsi" w:hAnsiTheme="majorHAnsi"/>
        </w:rPr>
        <w:t xml:space="preserve"> of Barossa grapes </w:t>
      </w:r>
    </w:p>
    <w:p w:rsidR="00C34A79" w:rsidRDefault="00C34A79" w:rsidP="006940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Generously shares their knowledge on an informal or formal basis with others</w:t>
      </w:r>
      <w:r w:rsidR="00BF2A8A">
        <w:rPr>
          <w:rFonts w:asciiTheme="majorHAnsi" w:hAnsiTheme="majorHAnsi"/>
        </w:rPr>
        <w:t xml:space="preserve"> in the region</w:t>
      </w:r>
    </w:p>
    <w:p w:rsidR="00D354E1" w:rsidRPr="00694001" w:rsidRDefault="00C34A79" w:rsidP="006940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Actively contributes to the Barossa community</w:t>
      </w:r>
    </w:p>
    <w:p w:rsidR="00D354E1" w:rsidRDefault="00D354E1">
      <w:pPr>
        <w:rPr>
          <w:rFonts w:asciiTheme="majorHAnsi" w:hAnsiTheme="majorHAnsi"/>
        </w:rPr>
      </w:pPr>
    </w:p>
    <w:p w:rsidR="00D354E1" w:rsidRDefault="00D354E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Annual Selection Process </w:t>
      </w:r>
    </w:p>
    <w:p w:rsidR="00D354E1" w:rsidRPr="00694001" w:rsidRDefault="00694001" w:rsidP="0069400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D354E1" w:rsidRPr="00694001">
        <w:rPr>
          <w:rFonts w:asciiTheme="majorHAnsi" w:hAnsiTheme="majorHAnsi"/>
        </w:rPr>
        <w:t>election panel may be drawn from:</w:t>
      </w:r>
    </w:p>
    <w:p w:rsidR="00D354E1" w:rsidRPr="00694001" w:rsidRDefault="00D354E1" w:rsidP="00694001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Barons of Barossa</w:t>
      </w:r>
    </w:p>
    <w:p w:rsidR="00D354E1" w:rsidRPr="00694001" w:rsidRDefault="00D354E1" w:rsidP="00694001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Barossa Grape &amp; Wine Association </w:t>
      </w:r>
    </w:p>
    <w:p w:rsidR="00D354E1" w:rsidRPr="00694001" w:rsidRDefault="00D354E1" w:rsidP="00694001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Independent suitably qualified people nominated at the Barons of Barossa discretion</w:t>
      </w:r>
    </w:p>
    <w:p w:rsidR="00D354E1" w:rsidRPr="00694001" w:rsidRDefault="00D354E1" w:rsidP="0069400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>Nominated winemaker to be made aware of his/her responsibilities prior to acceptance</w:t>
      </w:r>
    </w:p>
    <w:p w:rsidR="00D354E1" w:rsidRDefault="00D354E1">
      <w:pPr>
        <w:rPr>
          <w:rFonts w:asciiTheme="majorHAnsi" w:hAnsiTheme="majorHAnsi"/>
        </w:rPr>
      </w:pPr>
    </w:p>
    <w:p w:rsidR="00D354E1" w:rsidRDefault="00D354E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Award Presentation </w:t>
      </w:r>
    </w:p>
    <w:p w:rsidR="00694001" w:rsidRPr="00694001" w:rsidRDefault="00A01805" w:rsidP="0069400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94001" w:rsidRPr="00694001">
        <w:rPr>
          <w:rFonts w:asciiTheme="majorHAnsi" w:hAnsiTheme="majorHAnsi"/>
        </w:rPr>
        <w:t>resent</w:t>
      </w:r>
      <w:r>
        <w:rPr>
          <w:rFonts w:asciiTheme="majorHAnsi" w:hAnsiTheme="majorHAnsi"/>
        </w:rPr>
        <w:t>ation</w:t>
      </w:r>
      <w:r w:rsidR="00694001" w:rsidRPr="00694001">
        <w:rPr>
          <w:rFonts w:asciiTheme="majorHAnsi" w:hAnsiTheme="majorHAnsi"/>
        </w:rPr>
        <w:t xml:space="preserve"> at Declaration of Vintage (3</w:t>
      </w:r>
      <w:r w:rsidR="00694001" w:rsidRPr="00694001">
        <w:rPr>
          <w:rFonts w:asciiTheme="majorHAnsi" w:hAnsiTheme="majorHAnsi"/>
          <w:vertAlign w:val="superscript"/>
        </w:rPr>
        <w:t>rd</w:t>
      </w:r>
      <w:r w:rsidR="00694001" w:rsidRPr="00694001">
        <w:rPr>
          <w:rFonts w:asciiTheme="majorHAnsi" w:hAnsiTheme="majorHAnsi"/>
        </w:rPr>
        <w:t xml:space="preserve"> Sunday in February)</w:t>
      </w:r>
    </w:p>
    <w:p w:rsidR="00694001" w:rsidRPr="00694001" w:rsidRDefault="00A01805" w:rsidP="0069400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D354E1" w:rsidRPr="00694001">
        <w:rPr>
          <w:rFonts w:asciiTheme="majorHAnsi" w:hAnsiTheme="majorHAnsi"/>
        </w:rPr>
        <w:t>resented to the individual winemaker, not to his/her company</w:t>
      </w:r>
    </w:p>
    <w:p w:rsidR="00694001" w:rsidRDefault="00694001">
      <w:pPr>
        <w:rPr>
          <w:rFonts w:asciiTheme="majorHAnsi" w:hAnsiTheme="majorHAnsi"/>
        </w:rPr>
      </w:pPr>
    </w:p>
    <w:p w:rsidR="00694001" w:rsidRDefault="00694001">
      <w:pPr>
        <w:rPr>
          <w:rFonts w:asciiTheme="majorHAnsi" w:hAnsiTheme="majorHAnsi"/>
        </w:rPr>
      </w:pPr>
      <w:r>
        <w:rPr>
          <w:rFonts w:asciiTheme="majorHAnsi" w:hAnsiTheme="majorHAnsi"/>
        </w:rPr>
        <w:t>Responsibilities of the Barossa Winemaker of the Year</w:t>
      </w:r>
    </w:p>
    <w:p w:rsidR="00694001" w:rsidRPr="00694001" w:rsidRDefault="00694001" w:rsidP="0069400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To participate in the promotion of </w:t>
      </w:r>
      <w:r>
        <w:rPr>
          <w:rFonts w:asciiTheme="majorHAnsi" w:hAnsiTheme="majorHAnsi"/>
        </w:rPr>
        <w:t xml:space="preserve">the </w:t>
      </w:r>
      <w:r w:rsidRPr="00694001">
        <w:rPr>
          <w:rFonts w:asciiTheme="majorHAnsi" w:hAnsiTheme="majorHAnsi"/>
        </w:rPr>
        <w:t xml:space="preserve">Barossa </w:t>
      </w:r>
      <w:r w:rsidR="00C34A79">
        <w:rPr>
          <w:rFonts w:asciiTheme="majorHAnsi" w:hAnsiTheme="majorHAnsi"/>
        </w:rPr>
        <w:t xml:space="preserve">and The Barossa Cellar </w:t>
      </w:r>
      <w:r w:rsidRPr="00694001">
        <w:rPr>
          <w:rFonts w:asciiTheme="majorHAnsi" w:hAnsiTheme="majorHAnsi"/>
        </w:rPr>
        <w:t xml:space="preserve">(as possible) when requested by the Barons of Barossa or Barossa Grape </w:t>
      </w:r>
      <w:r w:rsidR="00C34A79">
        <w:rPr>
          <w:rFonts w:asciiTheme="majorHAnsi" w:hAnsiTheme="majorHAnsi"/>
        </w:rPr>
        <w:t>&amp;</w:t>
      </w:r>
      <w:r w:rsidRPr="00694001">
        <w:rPr>
          <w:rFonts w:asciiTheme="majorHAnsi" w:hAnsiTheme="majorHAnsi"/>
        </w:rPr>
        <w:t xml:space="preserve"> Wine Association Executive</w:t>
      </w:r>
      <w:r>
        <w:rPr>
          <w:rFonts w:asciiTheme="majorHAnsi" w:hAnsiTheme="majorHAnsi"/>
        </w:rPr>
        <w:t xml:space="preserve"> (this may include attendance at</w:t>
      </w:r>
      <w:r w:rsidRPr="00694001">
        <w:rPr>
          <w:rFonts w:asciiTheme="majorHAnsi" w:hAnsiTheme="majorHAnsi"/>
        </w:rPr>
        <w:t xml:space="preserve"> special tastings, assist with/host visiting media, trade and VIPs</w:t>
      </w:r>
      <w:r>
        <w:rPr>
          <w:rFonts w:asciiTheme="majorHAnsi" w:hAnsiTheme="majorHAnsi"/>
        </w:rPr>
        <w:t>)</w:t>
      </w:r>
    </w:p>
    <w:p w:rsidR="00C34A79" w:rsidRDefault="00694001" w:rsidP="0069400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94001">
        <w:rPr>
          <w:rFonts w:asciiTheme="majorHAnsi" w:hAnsiTheme="majorHAnsi"/>
        </w:rPr>
        <w:t xml:space="preserve">To host or assist with the annual Barons </w:t>
      </w:r>
      <w:r w:rsidR="00093811">
        <w:rPr>
          <w:rFonts w:asciiTheme="majorHAnsi" w:hAnsiTheme="majorHAnsi"/>
        </w:rPr>
        <w:t xml:space="preserve">First Taste of Vintage </w:t>
      </w:r>
    </w:p>
    <w:p w:rsidR="00D354E1" w:rsidRPr="00694001" w:rsidRDefault="00C34A79" w:rsidP="00694001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To attend the following year’s Declaration of Vintage and participate in the recognition of that year’s recipient</w:t>
      </w:r>
    </w:p>
    <w:p w:rsidR="00D354E1" w:rsidRDefault="00D354E1">
      <w:pPr>
        <w:rPr>
          <w:rFonts w:asciiTheme="majorHAnsi" w:hAnsiTheme="majorHAnsi"/>
        </w:rPr>
      </w:pPr>
    </w:p>
    <w:p w:rsidR="00D354E1" w:rsidRPr="00D354E1" w:rsidRDefault="00D354E1">
      <w:pPr>
        <w:rPr>
          <w:rFonts w:asciiTheme="majorHAnsi" w:hAnsiTheme="majorHAnsi"/>
        </w:rPr>
      </w:pPr>
    </w:p>
    <w:sectPr w:rsidR="00D354E1" w:rsidRPr="00D354E1" w:rsidSect="00A01805">
      <w:footerReference w:type="default" r:id="rId6"/>
      <w:pgSz w:w="11900" w:h="16840"/>
      <w:pgMar w:top="907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F2" w:rsidRPr="004F2D1B" w:rsidRDefault="004D1EF2">
    <w:pPr>
      <w:pStyle w:val="Footer"/>
      <w:rPr>
        <w:rFonts w:asciiTheme="majorHAnsi" w:hAnsiTheme="majorHAnsi"/>
        <w:sz w:val="16"/>
      </w:rPr>
    </w:pPr>
    <w:r w:rsidRPr="004F2D1B">
      <w:rPr>
        <w:rFonts w:asciiTheme="majorHAnsi" w:hAnsiTheme="majorHAnsi"/>
        <w:sz w:val="16"/>
      </w:rPr>
      <w:t>Winem</w:t>
    </w:r>
    <w:r w:rsidR="00C34A79" w:rsidRPr="004F2D1B">
      <w:rPr>
        <w:rFonts w:asciiTheme="majorHAnsi" w:hAnsiTheme="majorHAnsi"/>
        <w:sz w:val="16"/>
      </w:rPr>
      <w:t>aker of the Year criteria</w:t>
    </w:r>
    <w:r w:rsidRPr="004F2D1B">
      <w:rPr>
        <w:rFonts w:asciiTheme="majorHAnsi" w:hAnsiTheme="majorHAnsi"/>
        <w:sz w:val="16"/>
      </w:rPr>
      <w:t xml:space="preserve"> 2019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1D0"/>
    <w:multiLevelType w:val="hybridMultilevel"/>
    <w:tmpl w:val="E3C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776"/>
    <w:multiLevelType w:val="hybridMultilevel"/>
    <w:tmpl w:val="647A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0929"/>
    <w:multiLevelType w:val="hybridMultilevel"/>
    <w:tmpl w:val="390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20D9"/>
    <w:multiLevelType w:val="hybridMultilevel"/>
    <w:tmpl w:val="98D4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12EDB"/>
    <w:multiLevelType w:val="hybridMultilevel"/>
    <w:tmpl w:val="AC06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54E1"/>
    <w:rsid w:val="00093811"/>
    <w:rsid w:val="003978F3"/>
    <w:rsid w:val="004543D3"/>
    <w:rsid w:val="004D1EF2"/>
    <w:rsid w:val="004F2D1B"/>
    <w:rsid w:val="00531E5F"/>
    <w:rsid w:val="00694001"/>
    <w:rsid w:val="00845A45"/>
    <w:rsid w:val="00A01805"/>
    <w:rsid w:val="00BF2A8A"/>
    <w:rsid w:val="00C34A79"/>
    <w:rsid w:val="00D06FA7"/>
    <w:rsid w:val="00D354E1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94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1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805"/>
  </w:style>
  <w:style w:type="paragraph" w:styleId="Footer">
    <w:name w:val="footer"/>
    <w:basedOn w:val="Normal"/>
    <w:link w:val="FooterChar"/>
    <w:uiPriority w:val="99"/>
    <w:semiHidden/>
    <w:unhideWhenUsed/>
    <w:rsid w:val="00A01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1471</Characters>
  <Application>Microsoft Macintosh Word</Application>
  <DocSecurity>0</DocSecurity>
  <Lines>12</Lines>
  <Paragraphs>2</Paragraphs>
  <ScaleCrop>false</ScaleCrop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Storey</dc:creator>
  <cp:keywords/>
  <cp:lastModifiedBy>Barbara Storey</cp:lastModifiedBy>
  <cp:revision>6</cp:revision>
  <cp:lastPrinted>2019-10-02T06:12:00Z</cp:lastPrinted>
  <dcterms:created xsi:type="dcterms:W3CDTF">2019-09-30T10:54:00Z</dcterms:created>
  <dcterms:modified xsi:type="dcterms:W3CDTF">2019-10-14T01:10:00Z</dcterms:modified>
</cp:coreProperties>
</file>